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165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default" w:ascii="Times New Roman" w:hAnsi="Times New Roman" w:eastAsia="方正黑体_GBK" w:cs="Times New Roman"/>
          <w:spacing w:val="1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13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7855D1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center"/>
        <w:rPr>
          <w:rFonts w:hint="default" w:ascii="Times New Roman" w:hAnsi="Times New Roman" w:eastAsia="方正小标宋_GBK" w:cs="Times New Roman"/>
          <w:spacing w:val="13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13"/>
          <w:sz w:val="44"/>
          <w:szCs w:val="44"/>
          <w:lang w:val="en-US" w:eastAsia="zh-CN"/>
        </w:rPr>
        <w:t>招聘岗位信息表</w:t>
      </w:r>
    </w:p>
    <w:tbl>
      <w:tblPr>
        <w:tblStyle w:val="12"/>
        <w:tblW w:w="14467" w:type="dxa"/>
        <w:tblInd w:w="-3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816"/>
        <w:gridCol w:w="1985"/>
        <w:gridCol w:w="730"/>
        <w:gridCol w:w="2392"/>
        <w:gridCol w:w="6410"/>
        <w:gridCol w:w="1500"/>
      </w:tblGrid>
      <w:tr w14:paraId="520E9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634" w:type="dxa"/>
            <w:vAlign w:val="center"/>
          </w:tcPr>
          <w:p w14:paraId="0443578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7"/>
                <w:sz w:val="32"/>
                <w:szCs w:val="32"/>
              </w:rPr>
              <w:t>序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7"/>
                <w:sz w:val="32"/>
                <w:szCs w:val="32"/>
                <w:lang w:val="en-US" w:eastAsia="zh-CN"/>
              </w:rPr>
              <w:t>号</w:t>
            </w:r>
          </w:p>
        </w:tc>
        <w:tc>
          <w:tcPr>
            <w:tcW w:w="816" w:type="dxa"/>
            <w:vAlign w:val="center"/>
          </w:tcPr>
          <w:p w14:paraId="6B57D39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 w:val="0"/>
                <w:spacing w:val="-7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7"/>
                <w:sz w:val="32"/>
                <w:szCs w:val="32"/>
              </w:rPr>
              <w:t>用人</w:t>
            </w:r>
          </w:p>
          <w:p w14:paraId="0E313B9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7"/>
                <w:sz w:val="32"/>
                <w:szCs w:val="32"/>
              </w:rPr>
              <w:t>单位</w:t>
            </w:r>
          </w:p>
        </w:tc>
        <w:tc>
          <w:tcPr>
            <w:tcW w:w="1985" w:type="dxa"/>
            <w:vAlign w:val="center"/>
          </w:tcPr>
          <w:p w14:paraId="2CCFBB8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2"/>
                <w:sz w:val="32"/>
                <w:szCs w:val="32"/>
              </w:rPr>
              <w:t>岗位名称及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1"/>
                <w:sz w:val="32"/>
                <w:szCs w:val="32"/>
              </w:rPr>
              <w:t>工作地点</w:t>
            </w:r>
          </w:p>
        </w:tc>
        <w:tc>
          <w:tcPr>
            <w:tcW w:w="730" w:type="dxa"/>
            <w:vAlign w:val="center"/>
          </w:tcPr>
          <w:p w14:paraId="5608FDB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7"/>
                <w:sz w:val="32"/>
                <w:szCs w:val="32"/>
              </w:rPr>
              <w:t>招聘</w:t>
            </w:r>
          </w:p>
          <w:p w14:paraId="670E074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7"/>
                <w:sz w:val="32"/>
                <w:szCs w:val="32"/>
              </w:rPr>
              <w:t>人数</w:t>
            </w:r>
          </w:p>
        </w:tc>
        <w:tc>
          <w:tcPr>
            <w:tcW w:w="2392" w:type="dxa"/>
            <w:vAlign w:val="center"/>
          </w:tcPr>
          <w:p w14:paraId="4C10249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1"/>
                <w:sz w:val="32"/>
                <w:szCs w:val="32"/>
              </w:rPr>
              <w:t>岗位职责</w:t>
            </w:r>
          </w:p>
        </w:tc>
        <w:tc>
          <w:tcPr>
            <w:tcW w:w="6410" w:type="dxa"/>
            <w:vAlign w:val="center"/>
          </w:tcPr>
          <w:p w14:paraId="07D8F9F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5"/>
                <w:sz w:val="32"/>
                <w:szCs w:val="32"/>
              </w:rPr>
              <w:t>任职资格条件</w:t>
            </w:r>
          </w:p>
        </w:tc>
        <w:tc>
          <w:tcPr>
            <w:tcW w:w="1500" w:type="dxa"/>
            <w:vAlign w:val="center"/>
          </w:tcPr>
          <w:p w14:paraId="21AAC3C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 w:val="0"/>
                <w:spacing w:val="-1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1"/>
                <w:sz w:val="32"/>
                <w:szCs w:val="32"/>
              </w:rPr>
              <w:t>薪酬</w:t>
            </w:r>
          </w:p>
          <w:p w14:paraId="3DD8134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1"/>
                <w:sz w:val="32"/>
                <w:szCs w:val="32"/>
              </w:rPr>
              <w:t>待遇</w:t>
            </w:r>
          </w:p>
        </w:tc>
      </w:tr>
      <w:tr w14:paraId="73710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4" w:hRule="atLeast"/>
        </w:trPr>
        <w:tc>
          <w:tcPr>
            <w:tcW w:w="634" w:type="dxa"/>
            <w:vAlign w:val="center"/>
          </w:tcPr>
          <w:p w14:paraId="3D1A7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816" w:type="dxa"/>
            <w:vAlign w:val="center"/>
          </w:tcPr>
          <w:p w14:paraId="099679D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4"/>
                <w:sz w:val="28"/>
                <w:szCs w:val="28"/>
                <w:highlight w:val="none"/>
                <w:lang w:val="en-US" w:eastAsia="zh-CN"/>
              </w:rPr>
              <w:t>四川时标工程管理有限公司</w:t>
            </w:r>
          </w:p>
        </w:tc>
        <w:tc>
          <w:tcPr>
            <w:tcW w:w="1985" w:type="dxa"/>
            <w:vAlign w:val="center"/>
          </w:tcPr>
          <w:p w14:paraId="253FE0B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pacing w:val="25"/>
                <w:w w:val="1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25"/>
                <w:w w:val="112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25"/>
                <w:w w:val="112"/>
                <w:sz w:val="28"/>
                <w:szCs w:val="28"/>
                <w:highlight w:val="none"/>
                <w:lang w:val="en-US" w:eastAsia="zh-CN"/>
              </w:rPr>
              <w:t>造价部安装专业造价技术人员</w:t>
            </w:r>
          </w:p>
          <w:p w14:paraId="37F92AA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pacing w:val="25"/>
                <w:w w:val="1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25"/>
                <w:w w:val="112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25"/>
                <w:w w:val="112"/>
                <w:sz w:val="28"/>
                <w:szCs w:val="28"/>
                <w:highlight w:val="none"/>
                <w:lang w:val="en-US" w:eastAsia="zh-CN"/>
              </w:rPr>
              <w:t>工作地点：彭州市</w:t>
            </w:r>
          </w:p>
        </w:tc>
        <w:tc>
          <w:tcPr>
            <w:tcW w:w="730" w:type="dxa"/>
            <w:vAlign w:val="center"/>
          </w:tcPr>
          <w:p w14:paraId="0964E9E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8"/>
                <w:szCs w:val="28"/>
                <w:highlight w:val="none"/>
                <w:lang w:val="en-US" w:eastAsia="zh-CN"/>
              </w:rPr>
              <w:t>3人</w:t>
            </w:r>
          </w:p>
        </w:tc>
        <w:tc>
          <w:tcPr>
            <w:tcW w:w="2392" w:type="dxa"/>
            <w:vAlign w:val="center"/>
          </w:tcPr>
          <w:p w14:paraId="5E7ABE6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1.具体负责实施承揽项目的清单编制、全过程造价控制、结算审核（内审）等相关工作；</w:t>
            </w:r>
          </w:p>
          <w:p w14:paraId="6D1B219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2.评估造价咨询活动中可能给客户或本公司带来的风险，提出防范措施、实施风险控制；</w:t>
            </w:r>
          </w:p>
          <w:p w14:paraId="707BEBC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3.完成领导交办的其他工作。</w:t>
            </w:r>
          </w:p>
        </w:tc>
        <w:tc>
          <w:tcPr>
            <w:tcW w:w="6410" w:type="dxa"/>
            <w:vAlign w:val="center"/>
          </w:tcPr>
          <w:p w14:paraId="721095E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具有良好的职业道德、高度的责任心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有较强的语言表达能力和协调沟通能力，工作热情积极、细致耐心，熟练运用各类办公自动化设备、软件，能适应高强度工作，具有良好的职业操守，无不良执业记录；</w:t>
            </w:r>
          </w:p>
          <w:p w14:paraId="0BD0EF9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.具有工程类本科及以上学历；</w:t>
            </w:r>
          </w:p>
          <w:p w14:paraId="2283DB6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left"/>
              <w:textAlignment w:val="baseline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具有3年及以上相关岗位工作经验，熟悉行业法律法规及业务流程。同等条件下，具备3年及以上造价咨询公司工作经验者优先；</w:t>
            </w:r>
          </w:p>
          <w:p w14:paraId="01B3935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.作为核心成员参与过至少3个合同金额不低于1000万元的安装工程项目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；</w:t>
            </w:r>
          </w:p>
          <w:p w14:paraId="757ACBE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.持有二级（原造价员）及以上造价工程师执业资格证书（安装专业）；</w:t>
            </w:r>
          </w:p>
          <w:p w14:paraId="0761010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.持有安装专业一级造价工程师执业资格证书者，学历要求可放宽至大专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；</w:t>
            </w:r>
          </w:p>
          <w:p w14:paraId="3A97705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7.年龄不超过45周岁（截至本招聘公告发布之日）。</w:t>
            </w:r>
          </w:p>
        </w:tc>
        <w:tc>
          <w:tcPr>
            <w:tcW w:w="1500" w:type="dxa"/>
            <w:vAlign w:val="center"/>
          </w:tcPr>
          <w:p w14:paraId="44D1BEE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8"/>
                <w:szCs w:val="28"/>
                <w:highlight w:val="none"/>
                <w:lang w:val="en-US" w:eastAsia="zh-CN"/>
              </w:rPr>
              <w:t>9-16万元/年</w:t>
            </w:r>
          </w:p>
        </w:tc>
      </w:tr>
      <w:tr w14:paraId="4CD35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6" w:hRule="atLeast"/>
        </w:trPr>
        <w:tc>
          <w:tcPr>
            <w:tcW w:w="634" w:type="dxa"/>
            <w:vAlign w:val="center"/>
          </w:tcPr>
          <w:p w14:paraId="4EC15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816" w:type="dxa"/>
            <w:vAlign w:val="center"/>
          </w:tcPr>
          <w:p w14:paraId="04DEB6C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4"/>
                <w:sz w:val="28"/>
                <w:szCs w:val="28"/>
                <w:highlight w:val="none"/>
                <w:lang w:val="en-US" w:eastAsia="zh-CN"/>
              </w:rPr>
              <w:t>四川时标工程管理有限公司</w:t>
            </w:r>
          </w:p>
        </w:tc>
        <w:tc>
          <w:tcPr>
            <w:tcW w:w="1985" w:type="dxa"/>
            <w:vAlign w:val="center"/>
          </w:tcPr>
          <w:p w14:paraId="50E4412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pacing w:val="25"/>
                <w:w w:val="1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25"/>
                <w:w w:val="112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25"/>
                <w:w w:val="112"/>
                <w:sz w:val="28"/>
                <w:szCs w:val="28"/>
                <w:highlight w:val="none"/>
                <w:lang w:val="en-US" w:eastAsia="zh-CN"/>
              </w:rPr>
              <w:t>造价部水利专业造价技术人员</w:t>
            </w:r>
          </w:p>
          <w:p w14:paraId="67DC772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pacing w:val="25"/>
                <w:w w:val="1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25"/>
                <w:w w:val="112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25"/>
                <w:w w:val="112"/>
                <w:sz w:val="28"/>
                <w:szCs w:val="28"/>
                <w:highlight w:val="none"/>
                <w:lang w:val="en-US" w:eastAsia="zh-CN"/>
              </w:rPr>
              <w:t>工作地点：彭州市</w:t>
            </w:r>
          </w:p>
        </w:tc>
        <w:tc>
          <w:tcPr>
            <w:tcW w:w="730" w:type="dxa"/>
            <w:vAlign w:val="center"/>
          </w:tcPr>
          <w:p w14:paraId="6FB7C10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8"/>
                <w:szCs w:val="28"/>
                <w:highlight w:val="none"/>
                <w:lang w:val="en-US" w:eastAsia="zh-CN"/>
              </w:rPr>
              <w:t>1人</w:t>
            </w:r>
          </w:p>
        </w:tc>
        <w:tc>
          <w:tcPr>
            <w:tcW w:w="2392" w:type="dxa"/>
            <w:vAlign w:val="center"/>
          </w:tcPr>
          <w:p w14:paraId="0910D28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1.具体负责实施承揽项目的清单编制、全过程造价控制、结算审核（内审）等相关工作；</w:t>
            </w:r>
          </w:p>
          <w:p w14:paraId="0030C42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2.评估造价咨询活动中可能给客户或本公司带来的风险，提出防范措施、实施风险控制；</w:t>
            </w:r>
          </w:p>
          <w:p w14:paraId="21D4906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3.完成领导交办的其他工作。</w:t>
            </w:r>
          </w:p>
        </w:tc>
        <w:tc>
          <w:tcPr>
            <w:tcW w:w="6410" w:type="dxa"/>
            <w:vAlign w:val="center"/>
          </w:tcPr>
          <w:p w14:paraId="0404584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.具有良好的职业道德、高度的责任心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有较强的语言表达能力和协调沟通能力，工作热情积极、细致耐心，熟练运用各类办公自动化设备、软件，能适应高强度工作，具有良好的职业操守，无不良执业记录；</w:t>
            </w:r>
          </w:p>
          <w:p w14:paraId="6800070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.具有工程类本科及以上学历；</w:t>
            </w:r>
          </w:p>
          <w:p w14:paraId="58B5A93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left"/>
              <w:textAlignment w:val="baseline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具有3年及以上相关岗位工作经验，熟悉行业法律法规及业务流程。同等条件下，具备3年及以上造价咨询公司工作经验者优先；</w:t>
            </w:r>
          </w:p>
          <w:p w14:paraId="0DAA7D9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left"/>
              <w:textAlignment w:val="baseline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4.作为核心成员参与过至少3个合同金额不低于500万元的水利工程项目；</w:t>
            </w:r>
          </w:p>
          <w:p w14:paraId="247418E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.持有二级及以上造价工程师执业资格证书（水利专业）；</w:t>
            </w:r>
          </w:p>
          <w:p w14:paraId="3DE6E23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.持有水利专业一级造价工程师执业资格证书者，学历要求可放宽至大专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；</w:t>
            </w:r>
          </w:p>
          <w:p w14:paraId="4E75D86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7.年龄不超过45周岁（截至本招聘公告发布之日）。</w:t>
            </w:r>
          </w:p>
        </w:tc>
        <w:tc>
          <w:tcPr>
            <w:tcW w:w="1500" w:type="dxa"/>
            <w:vAlign w:val="center"/>
          </w:tcPr>
          <w:p w14:paraId="338B43A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8"/>
                <w:szCs w:val="28"/>
                <w:highlight w:val="none"/>
                <w:lang w:val="en-US" w:eastAsia="zh-CN"/>
              </w:rPr>
              <w:t>9-16万元/年</w:t>
            </w:r>
          </w:p>
        </w:tc>
      </w:tr>
      <w:tr w14:paraId="49296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9" w:hRule="atLeast"/>
        </w:trPr>
        <w:tc>
          <w:tcPr>
            <w:tcW w:w="634" w:type="dxa"/>
            <w:vAlign w:val="center"/>
          </w:tcPr>
          <w:p w14:paraId="5B0FC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546B52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4"/>
                <w:sz w:val="28"/>
                <w:szCs w:val="28"/>
                <w:lang w:val="en-US" w:eastAsia="zh-CN"/>
              </w:rPr>
              <w:t>四川时标工程管理有限公司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E9109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pacing w:val="25"/>
                <w:w w:val="11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25"/>
                <w:w w:val="112"/>
                <w:sz w:val="28"/>
                <w:szCs w:val="28"/>
                <w:lang w:val="en-US" w:eastAsia="zh-CN"/>
              </w:rPr>
              <w:t>1.岗位名称：招投标部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25"/>
                <w:w w:val="112"/>
                <w:sz w:val="28"/>
                <w:szCs w:val="28"/>
                <w:lang w:val="en-US" w:eastAsia="zh-CN"/>
              </w:rPr>
              <w:t>招标代理技术人员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25"/>
                <w:w w:val="112"/>
                <w:sz w:val="28"/>
                <w:szCs w:val="28"/>
                <w:lang w:val="en-US" w:eastAsia="zh-CN"/>
              </w:rPr>
              <w:t>；</w:t>
            </w:r>
          </w:p>
          <w:p w14:paraId="4742CD0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25"/>
                <w:w w:val="112"/>
                <w:sz w:val="28"/>
                <w:szCs w:val="28"/>
                <w:lang w:val="en-US" w:eastAsia="zh-CN"/>
              </w:rPr>
              <w:t>2.工作地点：彭州市。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29761E5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8"/>
                <w:szCs w:val="28"/>
              </w:rPr>
              <w:t>人</w:t>
            </w:r>
          </w:p>
        </w:tc>
        <w:tc>
          <w:tcPr>
            <w:tcW w:w="2392" w:type="dxa"/>
            <w:shd w:val="clear" w:color="auto" w:fill="auto"/>
            <w:vAlign w:val="center"/>
          </w:tcPr>
          <w:p w14:paraId="76D46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编制招标（采购）项目文件；</w:t>
            </w:r>
          </w:p>
          <w:p w14:paraId="29BAE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开展招标（采购）项目开评标、中标结果公示、项目质疑和投诉处理以及成果资料组卷归档等工作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；</w:t>
            </w:r>
          </w:p>
          <w:p w14:paraId="2117935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3.配合市场经营部拓展市场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签订招标（采购）代理合同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招标代理费的回款工作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60D2BE7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具有良好的职业道德、高度的责任心，有较强的语言表达能力和协调沟通能力，工作热情积极、细致耐心，熟练运用各类办公自动化设备、软件，能适应高强度工作，具有良好的职业操守，无不良执业记录；</w:t>
            </w:r>
          </w:p>
          <w:p w14:paraId="5D0ACEF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熟悉招投标及政府采购等相关法律法规；</w:t>
            </w:r>
          </w:p>
          <w:p w14:paraId="07A3D35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具有工程类全日制本科及以上学历；</w:t>
            </w:r>
          </w:p>
          <w:p w14:paraId="27B3E7A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具有综合评标专家证书，学历要求可放宽至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；</w:t>
            </w:r>
          </w:p>
          <w:p w14:paraId="53A4D5F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具备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年以上工程建设项目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政府采购项目招标代理经验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；</w:t>
            </w:r>
          </w:p>
          <w:p w14:paraId="114ACB3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年龄不超过45周岁（截至本招聘公告发布之日）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134114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8"/>
                <w:szCs w:val="28"/>
                <w:highlight w:val="none"/>
                <w:lang w:val="en-US" w:eastAsia="zh-CN"/>
              </w:rPr>
              <w:t>9-16万元/年</w:t>
            </w:r>
          </w:p>
        </w:tc>
      </w:tr>
    </w:tbl>
    <w:p w14:paraId="6E86B7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pacing w:val="13"/>
          <w:sz w:val="32"/>
          <w:szCs w:val="32"/>
          <w:lang w:val="en-US" w:eastAsia="zh-CN"/>
        </w:rPr>
      </w:pPr>
    </w:p>
    <w:sectPr>
      <w:footerReference r:id="rId5" w:type="default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EA4C1CB-7760-452E-89C2-5AD1999113D4}"/>
  </w:font>
  <w:font w:name="小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ACAD007-08B9-4C2B-9B3F-F0DDF230360E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A2E807A-B05A-40B0-915B-1B6D992EB616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1B6D6">
    <w:pPr>
      <w:spacing w:line="233" w:lineRule="auto"/>
      <w:ind w:left="7860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9299D7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9299D7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739C0"/>
    <w:rsid w:val="00F52A8D"/>
    <w:rsid w:val="01B354EA"/>
    <w:rsid w:val="033E696D"/>
    <w:rsid w:val="0356500B"/>
    <w:rsid w:val="04E20AAB"/>
    <w:rsid w:val="052037ED"/>
    <w:rsid w:val="055C3423"/>
    <w:rsid w:val="05830803"/>
    <w:rsid w:val="061B3687"/>
    <w:rsid w:val="078C6245"/>
    <w:rsid w:val="08296773"/>
    <w:rsid w:val="08406CE4"/>
    <w:rsid w:val="08D41387"/>
    <w:rsid w:val="09283520"/>
    <w:rsid w:val="0983332C"/>
    <w:rsid w:val="0AC84860"/>
    <w:rsid w:val="0B4F3FEC"/>
    <w:rsid w:val="0B6739C0"/>
    <w:rsid w:val="0C337075"/>
    <w:rsid w:val="0F5F5CA1"/>
    <w:rsid w:val="0F7A0D2D"/>
    <w:rsid w:val="0FF8479A"/>
    <w:rsid w:val="109362F0"/>
    <w:rsid w:val="10B71B0D"/>
    <w:rsid w:val="10DE42D3"/>
    <w:rsid w:val="116004D7"/>
    <w:rsid w:val="11A007F3"/>
    <w:rsid w:val="1213228B"/>
    <w:rsid w:val="121A67F7"/>
    <w:rsid w:val="125735A8"/>
    <w:rsid w:val="125E38E0"/>
    <w:rsid w:val="128E689D"/>
    <w:rsid w:val="12BE3F12"/>
    <w:rsid w:val="12EC0194"/>
    <w:rsid w:val="131119A8"/>
    <w:rsid w:val="151C213D"/>
    <w:rsid w:val="15A65187"/>
    <w:rsid w:val="15C63140"/>
    <w:rsid w:val="16FC6773"/>
    <w:rsid w:val="17725B24"/>
    <w:rsid w:val="19264F13"/>
    <w:rsid w:val="195C11FB"/>
    <w:rsid w:val="1A2C00D5"/>
    <w:rsid w:val="1A88470B"/>
    <w:rsid w:val="1AE87493"/>
    <w:rsid w:val="1C5A43C0"/>
    <w:rsid w:val="1CE83979"/>
    <w:rsid w:val="1D34536A"/>
    <w:rsid w:val="1DCD0B40"/>
    <w:rsid w:val="1E075364"/>
    <w:rsid w:val="1E5D3A5D"/>
    <w:rsid w:val="1EAE0C12"/>
    <w:rsid w:val="1EE10859"/>
    <w:rsid w:val="1F0024FE"/>
    <w:rsid w:val="1F535444"/>
    <w:rsid w:val="1F7D5C2F"/>
    <w:rsid w:val="20044C40"/>
    <w:rsid w:val="206A26F8"/>
    <w:rsid w:val="220B1CB9"/>
    <w:rsid w:val="22551102"/>
    <w:rsid w:val="226B22E3"/>
    <w:rsid w:val="22E465EC"/>
    <w:rsid w:val="24637B8A"/>
    <w:rsid w:val="24870F7D"/>
    <w:rsid w:val="251D05D1"/>
    <w:rsid w:val="264C0AEB"/>
    <w:rsid w:val="266B4D6A"/>
    <w:rsid w:val="26A050C5"/>
    <w:rsid w:val="272541F4"/>
    <w:rsid w:val="27671610"/>
    <w:rsid w:val="283C7070"/>
    <w:rsid w:val="2B6969E4"/>
    <w:rsid w:val="2B8723B0"/>
    <w:rsid w:val="2CF847D4"/>
    <w:rsid w:val="2E4E3659"/>
    <w:rsid w:val="2E885EE3"/>
    <w:rsid w:val="2EC97183"/>
    <w:rsid w:val="30183F1E"/>
    <w:rsid w:val="32A221C5"/>
    <w:rsid w:val="366423E9"/>
    <w:rsid w:val="3697760B"/>
    <w:rsid w:val="39E10DFC"/>
    <w:rsid w:val="39E41315"/>
    <w:rsid w:val="3ADE4C80"/>
    <w:rsid w:val="3B1B48C3"/>
    <w:rsid w:val="3B6760CF"/>
    <w:rsid w:val="3BAC68B1"/>
    <w:rsid w:val="3BB04B1D"/>
    <w:rsid w:val="3C39061F"/>
    <w:rsid w:val="3EC56296"/>
    <w:rsid w:val="3F6977DF"/>
    <w:rsid w:val="3FC45529"/>
    <w:rsid w:val="3FD27D54"/>
    <w:rsid w:val="41172AE7"/>
    <w:rsid w:val="414A4154"/>
    <w:rsid w:val="41670862"/>
    <w:rsid w:val="416A0352"/>
    <w:rsid w:val="41E37013"/>
    <w:rsid w:val="41F1637D"/>
    <w:rsid w:val="42A376AF"/>
    <w:rsid w:val="430F7403"/>
    <w:rsid w:val="43401E53"/>
    <w:rsid w:val="43923B90"/>
    <w:rsid w:val="45280308"/>
    <w:rsid w:val="47F83368"/>
    <w:rsid w:val="496E7B38"/>
    <w:rsid w:val="4A2F038B"/>
    <w:rsid w:val="4C0E3CB8"/>
    <w:rsid w:val="4C52787E"/>
    <w:rsid w:val="4D324CBE"/>
    <w:rsid w:val="4DE41AA3"/>
    <w:rsid w:val="4EA36C51"/>
    <w:rsid w:val="4F883433"/>
    <w:rsid w:val="500704C8"/>
    <w:rsid w:val="5015157B"/>
    <w:rsid w:val="5047222E"/>
    <w:rsid w:val="50D94BAC"/>
    <w:rsid w:val="514056CB"/>
    <w:rsid w:val="51BD5F8B"/>
    <w:rsid w:val="53C62B2C"/>
    <w:rsid w:val="54332F77"/>
    <w:rsid w:val="5499458D"/>
    <w:rsid w:val="54CB1B56"/>
    <w:rsid w:val="56586796"/>
    <w:rsid w:val="57715B3F"/>
    <w:rsid w:val="57877110"/>
    <w:rsid w:val="57917F8F"/>
    <w:rsid w:val="57E02CC4"/>
    <w:rsid w:val="58AD1003"/>
    <w:rsid w:val="590F56D1"/>
    <w:rsid w:val="59B14918"/>
    <w:rsid w:val="5A0A0171"/>
    <w:rsid w:val="5A621325"/>
    <w:rsid w:val="5A9F2CA9"/>
    <w:rsid w:val="5AC24903"/>
    <w:rsid w:val="5BA83AF9"/>
    <w:rsid w:val="5C6519EA"/>
    <w:rsid w:val="5CAC13C7"/>
    <w:rsid w:val="5DD44534"/>
    <w:rsid w:val="5E6C3504"/>
    <w:rsid w:val="604325B1"/>
    <w:rsid w:val="61983FBF"/>
    <w:rsid w:val="61CA2A1B"/>
    <w:rsid w:val="63431EF5"/>
    <w:rsid w:val="63FE69AC"/>
    <w:rsid w:val="643E4FFA"/>
    <w:rsid w:val="64785C72"/>
    <w:rsid w:val="656B6482"/>
    <w:rsid w:val="68522A32"/>
    <w:rsid w:val="69562DE6"/>
    <w:rsid w:val="6B454EC0"/>
    <w:rsid w:val="6BA5042F"/>
    <w:rsid w:val="6C3D3926"/>
    <w:rsid w:val="6C6267C1"/>
    <w:rsid w:val="6CD90B22"/>
    <w:rsid w:val="6EEA3C1D"/>
    <w:rsid w:val="6F4126F9"/>
    <w:rsid w:val="6F6F5123"/>
    <w:rsid w:val="6F814A0A"/>
    <w:rsid w:val="71211781"/>
    <w:rsid w:val="71453F37"/>
    <w:rsid w:val="71A5773D"/>
    <w:rsid w:val="722B3C02"/>
    <w:rsid w:val="72BA43E6"/>
    <w:rsid w:val="738B58EE"/>
    <w:rsid w:val="73920EBF"/>
    <w:rsid w:val="73E01C2A"/>
    <w:rsid w:val="73E22138"/>
    <w:rsid w:val="74577EC8"/>
    <w:rsid w:val="749E3893"/>
    <w:rsid w:val="751E29C2"/>
    <w:rsid w:val="762532FA"/>
    <w:rsid w:val="76783217"/>
    <w:rsid w:val="7709593C"/>
    <w:rsid w:val="77564F01"/>
    <w:rsid w:val="79830665"/>
    <w:rsid w:val="79ED579D"/>
    <w:rsid w:val="7A7D3A6C"/>
    <w:rsid w:val="7A9921F6"/>
    <w:rsid w:val="7ABF50B2"/>
    <w:rsid w:val="7BE1474D"/>
    <w:rsid w:val="7CBF20F3"/>
    <w:rsid w:val="7D006E99"/>
    <w:rsid w:val="7D182196"/>
    <w:rsid w:val="7DA1159E"/>
    <w:rsid w:val="7E7F64E4"/>
    <w:rsid w:val="7FAC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20" w:lineRule="exact"/>
      <w:jc w:val="center"/>
      <w:outlineLvl w:val="0"/>
    </w:pPr>
    <w:rPr>
      <w:rFonts w:ascii="Times New Roman" w:hAnsi="Times New Roman" w:eastAsia="方正小标宋_GBK" w:cs="Times New Roman"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1"/>
    <w:qFormat/>
    <w:uiPriority w:val="99"/>
    <w:pPr>
      <w:widowControl w:val="0"/>
      <w:spacing w:line="240" w:lineRule="atLeast"/>
      <w:jc w:val="both"/>
    </w:pPr>
    <w:rPr>
      <w:rFonts w:ascii="Calibri" w:hAnsi="Calibri" w:eastAsia="小标宋" w:cs="Times New Roman"/>
      <w:kern w:val="2"/>
      <w:sz w:val="44"/>
      <w:szCs w:val="24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2770</Words>
  <Characters>2991</Characters>
  <Lines>0</Lines>
  <Paragraphs>0</Paragraphs>
  <TotalTime>19</TotalTime>
  <ScaleCrop>false</ScaleCrop>
  <LinksUpToDate>false</LinksUpToDate>
  <CharactersWithSpaces>3017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2025-05-13T10:42:00Z</dcterms:created>
  <dc:creator>ECHOOLE</dc:creator>
  <cp:lastModifiedBy>Yolanda</cp:lastModifiedBy>
  <cp:lastPrinted>2026-01-26T10:36:00Z</cp:lastPrinted>
  <dcterms:modified xsi:type="dcterms:W3CDTF">2026-02-27T04:00:41Z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525F4463D0E545F79A4AC5CAC2059840_13</vt:lpwstr>
  </property>
  <property fmtid="{D5CDD505-2E9C-101B-9397-08002B2CF9AE}" pid="4" name="KSOTemplateDocerSaveRecord">
    <vt:lpwstr>eyJoZGlkIjoiZjAzZTA4MWY5NjU0NThhNzdjM2YxODIzYzQyZjBmZGUiLCJ1c2VySWQiOiIxOTk5MzQ3MDIifQ==</vt:lpwstr>
  </property>
</Properties>
</file>