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身体状况确认书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本人已知悉体能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是参加本次应聘的必经程序，能够按照体能测评项目和标准执行，自愿参加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泰来县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公安局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公开招聘警务辅助人员体能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，本人承诺：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本人确认全面理解并同意遵守体测组织方所制定的各项规程、规则、规定、要求及采取的措施，承诺在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过程中服从裁判和工作人员的管理和指挥。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本人身体健康无重大疾病，能够按照要求参加体能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，对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环境和条件等因素无异议。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本人已知悉参加此次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对健康状况有特殊要求以及存在的不安全因素，同时对参加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可能存在的各种风险和意外已做出审慎的评估，这些风险包括但不限于：交通事故；天气改变或自然灾害等引发的风险；湿热带来的危险，包括中暑等；自身身体状况，或伴随着活动本身的生理反应可能引发的风险；动物或昆虫可能对人体造成的侵害；其他可能面临的危险或意外和事故等。本人愿意承担体测期间发生的自身意外风险责任，且同意组织方对于非组织方原因造成的伤害、死亡或其他任何形式的损失不承担任何形式的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本人同意在运动中若发生任何风险，包括但不限于伤痛、身体损害、不可逆转的永久性身体损伤、后遗症、意外、责任以及事件伴随的经济损失，均由本人自己承担，与组织方无关。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本人同意如因身体健康情况，在体测期间发生的人身伤害、局部或永久性伤残、死亡、医疗或住院费用，由本人承担全部责任和费用，免除组织方全部责任，组织方对此不承担任何形式的赔偿。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28"/>
          <w:szCs w:val="28"/>
        </w:rPr>
        <w:t>如因本人隐瞒身体状况，使用非正常手段参加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，由此造成不良后果或在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过程中因本人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自身原因致使身体受到伤害的，责任由本人自负。</w:t>
      </w:r>
    </w:p>
    <w:p>
      <w:pPr>
        <w:wordWrap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并捺印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：             </w:t>
      </w:r>
    </w:p>
    <w:p>
      <w:pPr>
        <w:wordWrap w:val="0"/>
        <w:spacing w:line="44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直系亲属（注明与考生关系）签字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并捺印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        </w:t>
      </w:r>
    </w:p>
    <w:p>
      <w:pPr>
        <w:wordWrap w:val="0"/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    日</w:t>
      </w:r>
    </w:p>
    <w:sectPr>
      <w:pgSz w:w="11906" w:h="16838"/>
      <w:pgMar w:top="1440" w:right="1701" w:bottom="1440" w:left="175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apple-system-fon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-webkit-standard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 SC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696</Words>
  <Characters>699</Characters>
  <Lines>8</Lines>
  <Paragraphs>2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2023-01-10T19:53:00Z</dcterms:created>
  <dc:creator>Administrator</dc:creator>
  <cp:lastModifiedBy>Administrator</cp:lastModifiedBy>
  <cp:lastPrinted>2025-04-07T01:18:00Z</cp:lastPrinted>
  <dcterms:modified xsi:type="dcterms:W3CDTF">2025-06-09T01:21:58Z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A35E30A2A6D747F0AA52649C1B004B90_13</vt:lpwstr>
  </property>
  <property fmtid="{D5CDD505-2E9C-101B-9397-08002B2CF9AE}" pid="4" name="KSOTemplateDocerSaveRecord">
    <vt:lpwstr>eyJoZGlkIjoiYzZkNzQ4ZWFiZmQ4NTRhOWRkZTk3YTMwMjlmMmZhYmUiLCJ1c2VySWQiOiIzMTMwNzg0MTkifQ==</vt:lpwstr>
  </property>
</Properties>
</file>