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87839">
      <w:pPr>
        <w:spacing w:line="578" w:lineRule="exact"/>
        <w:outlineLvl w:val="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3068E552">
      <w:pPr>
        <w:spacing w:line="578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湖北空港资本投资有限公司</w:t>
      </w:r>
      <w:r>
        <w:rPr>
          <w:rFonts w:ascii="Times New Roman" w:hAnsi="Times New Roman" w:eastAsia="方正小标宋简体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/>
          <w:sz w:val="44"/>
          <w:szCs w:val="44"/>
        </w:rPr>
        <w:t>招聘岗位、人数及条件</w:t>
      </w:r>
    </w:p>
    <w:p w14:paraId="4332409F">
      <w:pPr>
        <w:spacing w:line="578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79E5F8B0">
      <w:pPr>
        <w:spacing w:line="578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一、湖北空港资本投资有限公司会计（9名）</w:t>
      </w:r>
    </w:p>
    <w:p w14:paraId="06826B7B">
      <w:pPr>
        <w:spacing w:line="578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（一）资格条件</w:t>
      </w:r>
    </w:p>
    <w:p w14:paraId="546204C1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1.大学本科（含）及以上学历；</w:t>
      </w:r>
    </w:p>
    <w:p w14:paraId="4F5D4D5C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2.会计学、金融学、经济学、财务管理、经济与管理等相关专业，持有会计初级证书（2025年毕业生除外，但需在入职一年后取得初级证书）；</w:t>
      </w:r>
    </w:p>
    <w:p w14:paraId="67CD82C2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3.1995年1月1日（含）以后出生，身体健康，能够胜任岗位工作；</w:t>
      </w:r>
    </w:p>
    <w:p w14:paraId="496D95D1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4.持有CPA证书，或具备大中型企业财务管理、金融管理及资本运作相关经验，或具备知名会计师事务所项目负责人工作经验者，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出生日期可放宽至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1993年1月1日（含）以后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 w14:paraId="429721E2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5.有以下情况者优先：毕业院校为985、211，或持有注册会计师、中级会计师等专业资格证书者优先；</w:t>
      </w:r>
    </w:p>
    <w:p w14:paraId="64877CA9">
      <w:pPr>
        <w:spacing w:line="578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（二）岗位职责</w:t>
      </w:r>
    </w:p>
    <w:p w14:paraId="3CC65914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1.负责制定公司各项财务管理制度，抓好制度执行。</w:t>
      </w:r>
    </w:p>
    <w:p w14:paraId="20542D82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2.负责依据公司年度经营目标及经营计划，组织公司全面预算的编制、评价与考核。负责对本单位预算执行情况展开月度、季度和年度分析，汇总预算执行差异分析的结果和原因，及时上报和落实处理方案。</w:t>
      </w:r>
    </w:p>
    <w:p w14:paraId="58629484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3.负责对各类财务报销单据的真实、完整、合法性进行审核，并对各类费用是否符合公司相关规定进行合规性审核。</w:t>
      </w:r>
    </w:p>
    <w:p w14:paraId="58E85FF2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4.负责收集和审核原始凭证，保证报销手续及原始单据的合法性、准确性，妥善保管会计凭证、账册、报表等档案资料，并定期装订归档。</w:t>
      </w:r>
    </w:p>
    <w:p w14:paraId="65B5B881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5.负责组织做好日常会计核算和财务事项的处理，及时准确完整的反映公司的经营活动状况，做好月度、年度及专项财务分析，并出具分析报告。</w:t>
      </w:r>
    </w:p>
    <w:p w14:paraId="077414CB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6.负责编写本单位内部管理报表（个性化报表）、上级单位要求提交的相关报表、年度财务决算情况说明书和编表说明，实施年度财务决算备案工作。</w:t>
      </w:r>
    </w:p>
    <w:p w14:paraId="0B4E60C1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7.负责日常税务管理，加强与税务部门的协调和联络工作。负责各项税费的纳税申报及清算；负责发票的购买、开具、登记、回笼、认证管理；负责税务风险排查应对，提高税务遵从度，防范税务风险。</w:t>
      </w:r>
    </w:p>
    <w:p w14:paraId="58E277A5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8.负责财务专用章的管理。每月编制银行余额调节表，做好银行未达账项的分析处理工作。</w:t>
      </w:r>
    </w:p>
    <w:p w14:paraId="0314E33D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9.负责协助业务单位制定资金计划，并做好资金计划的汇总上报、执行情况跟踪、分析和考核工作；</w:t>
      </w:r>
    </w:p>
    <w:p w14:paraId="535E5D05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10.负责分析业务单位资金头寸情况，做好资金需求预测和调度安排，配合业务部门做好资金筹措工作，合理配置公司内资金资源；</w:t>
      </w:r>
    </w:p>
    <w:p w14:paraId="66237C0E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11.负责资金调拨事项的审核工作；</w:t>
      </w:r>
    </w:p>
    <w:p w14:paraId="7A5B23DD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12.负责业务单位银企对账工作，编制银行存款余额调节表，对未达账项进行原因查找并及时沟通业务单位；</w:t>
      </w:r>
    </w:p>
    <w:p w14:paraId="157BBC04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13.负责资金安全管理，组织展开资金方面的检查工作；</w:t>
      </w:r>
    </w:p>
    <w:p w14:paraId="46E89A21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14.负责公司支票、汇票和有价证券等银行票证的购买、保管、使用、记录。负责银行回单的打印、取得。</w:t>
      </w:r>
    </w:p>
    <w:p w14:paraId="646DB210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15.负责固定资产购置与处置、固定资产台账的建立与日常管理。负责本单位资产卡片信息的导入工作，参与固定资产、无形资产的清查、盘点及盘盈盘亏处置的核实等。</w:t>
      </w:r>
    </w:p>
    <w:p w14:paraId="5F54F3FD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16.完成上级领导安排的其他工作。</w:t>
      </w:r>
    </w:p>
    <w:p w14:paraId="12296F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9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2025-12-24T08:57:41Z</dcterms:created>
  <dc:creator>Administrator.USER-20200103BU</dc:creator>
  <cp:lastModifiedBy>THEHEART</cp:lastModifiedBy>
  <dcterms:modified xsi:type="dcterms:W3CDTF">2025-12-24T08:58:24Z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eyJoZGlkIjoiZjM3MmFhYmM3NmNlNGNmZDA5NTljYzczMGFmODk3YzgiLCJ1c2VySWQiOiIyMzQxNDg4MzgifQ==</vt:lpwstr>
  </property>
  <property fmtid="{D5CDD505-2E9C-101B-9397-08002B2CF9AE}" pid="4" name="ICV">
    <vt:lpwstr>B8ABC7F2DDA14997821BE54D8565EAF9_12</vt:lpwstr>
  </property>
</Properties>
</file>