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679CB">
      <w:pPr>
        <w:pStyle w:val="2"/>
        <w:ind w:firstLine="0" w:firstLineChars="0"/>
        <w:rPr>
          <w:color w:val="auto"/>
        </w:rPr>
      </w:pPr>
      <w:r>
        <w:rPr>
          <w:rFonts w:hint="eastAsia"/>
          <w:color w:val="auto"/>
        </w:rPr>
        <w:t>附件</w:t>
      </w:r>
    </w:p>
    <w:p w14:paraId="10A09EFD">
      <w:pPr>
        <w:pStyle w:val="2"/>
        <w:ind w:firstLine="720" w:firstLineChars="200"/>
        <w:rPr>
          <w:rFonts w:hint="eastAsia" w:ascii="方正大标宋简体" w:hAnsi="Times New Roman" w:eastAsia="方正大标宋简体"/>
          <w:color w:val="auto"/>
          <w:sz w:val="36"/>
          <w:szCs w:val="36"/>
          <w:lang w:val="en-US" w:eastAsia="zh-CN"/>
        </w:rPr>
      </w:pPr>
      <w:r>
        <w:rPr>
          <w:rFonts w:hint="eastAsia" w:ascii="方正大标宋简体" w:eastAsia="方正大标宋简体"/>
          <w:color w:val="auto"/>
          <w:sz w:val="36"/>
          <w:szCs w:val="36"/>
        </w:rPr>
        <w:t>洛阳文化旅游投资集团有限公司2025年第二批</w:t>
      </w:r>
      <w:r>
        <w:rPr>
          <w:rFonts w:hint="eastAsia" w:ascii="方正大标宋简体" w:hAnsi="Times New Roman" w:eastAsia="方正大标宋简体"/>
          <w:color w:val="auto"/>
          <w:sz w:val="36"/>
          <w:szCs w:val="36"/>
          <w:lang w:val="en-US" w:eastAsia="zh-CN"/>
        </w:rPr>
        <w:t>公开招聘岗位职责及任职条件</w:t>
      </w:r>
    </w:p>
    <w:tbl>
      <w:tblPr>
        <w:tblStyle w:val="6"/>
        <w:tblpPr w:leftFromText="180" w:rightFromText="180" w:vertAnchor="text" w:horzAnchor="page" w:tblpX="1228" w:tblpY="605"/>
        <w:tblOverlap w:val="never"/>
        <w:tblW w:w="140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939"/>
        <w:gridCol w:w="643"/>
        <w:gridCol w:w="239"/>
        <w:gridCol w:w="4492"/>
        <w:gridCol w:w="239"/>
        <w:gridCol w:w="5689"/>
        <w:gridCol w:w="239"/>
      </w:tblGrid>
      <w:tr w14:paraId="1CBE5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D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任职条件</w:t>
            </w:r>
          </w:p>
        </w:tc>
      </w:tr>
      <w:tr w14:paraId="6EB4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6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文旅集团</w:t>
            </w:r>
          </w:p>
          <w:p w14:paraId="542B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总部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出纳</w:t>
            </w:r>
          </w:p>
        </w:tc>
        <w:tc>
          <w:tcPr>
            <w:tcW w:w="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4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1E43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负责日常现金收付和银行的结算工作；</w:t>
            </w:r>
          </w:p>
          <w:p w14:paraId="5523C659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负责银行账户的开立、变更、注销等业务，购买日常相关银行产品；</w:t>
            </w:r>
          </w:p>
          <w:p w14:paraId="22D704F6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根据审核无误的会计凭证，及时报销财务单据，按规定定期登记现金日记账和银行存款日记账；</w:t>
            </w:r>
          </w:p>
          <w:p w14:paraId="21073E68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每月初及时领取各行银行对账单及银行单据，核对银行对账单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702183D8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协助会计做好日常的资金计划及预算工作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6FA60EA1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负责银行票据的及时购买、登记、发放、存根回收和合理管理和使用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77A89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负责印鉴卡、银行对账单、银行存款余额调节表、货币资金汇总表等财务资料的妥善保管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。</w:t>
            </w:r>
          </w:p>
        </w:tc>
        <w:tc>
          <w:tcPr>
            <w:tcW w:w="5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8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周岁（含）以下；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大学本科及以上学历，会计学、财务管理、审计学、经济学类、财政学类、金融学类、统计学类等相关专业；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应届毕业生（含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年择业期内未落实工作单位的高校毕业生），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有景区运营、商业运营或制造业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行业国有企业实习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经验优先；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持有初级证书者优先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熟悉国家宏观经济形势、财税政策、相关法律法规及行业政策，掌握财税、企业运营、财务管理、企业资金筹划、融资担保及资本运作等方面专业知识；具备较强的数据分析、判断决策及统筹协调能力，熟练使用财会相关软件。</w:t>
            </w:r>
          </w:p>
        </w:tc>
      </w:tr>
      <w:tr w14:paraId="73BB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1815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2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</w:t>
            </w:r>
          </w:p>
          <w:p w14:paraId="3172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4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任职条件</w:t>
            </w:r>
          </w:p>
        </w:tc>
      </w:tr>
      <w:tr w14:paraId="40541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9" w:type="dxa"/>
          <w:trHeight w:val="656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文旅集团</w:t>
            </w:r>
          </w:p>
          <w:p w14:paraId="253B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所属</w:t>
            </w:r>
          </w:p>
          <w:p w14:paraId="4CA0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子企业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E2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能独立、准确完成日常会计核算工作；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熟悉公司往来账、收入、成本费用等管理性工作，做好业务与财务沟通管理工作；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负责对接公司各项审计工作，完成预算、决算等专项工作；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负责公司税务管理、税收优惠政策研究，做好税务规划；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按时编制月、季、年度会计报表及各类管理报表；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负责会计档案和税收档案的管理工作，做到安全、保密；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7. 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完成上级交办的其他工作。</w:t>
            </w:r>
          </w:p>
          <w:p w14:paraId="1175F6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4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周岁（含）以下；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大学本科及以上学历，会计学、财务管理、审计学、经济学类、财政学类、金融学类、统计学类等相关专业；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具有3年及以上会计工作经验，有景区运营、商业运营或制造业国有企业从业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经验优先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持有中级会计师证书，持有副高级及以上会计职称者或注册会计师证书者年龄可放宽至38周岁（含）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熟悉国家宏观经济形势、财税政策、相关法律法规及行业政策，掌握财税、企业运营、财务管理、企业资金筹划、融资担保及资本运作等方面专业知识；具备较强的数据分析、判断决策及统筹协调能力，熟练使用财会相关软件。</w:t>
            </w:r>
          </w:p>
        </w:tc>
      </w:tr>
    </w:tbl>
    <w:p w14:paraId="0535B2A4">
      <w:pPr>
        <w:pStyle w:val="2"/>
        <w:spacing w:line="240" w:lineRule="auto"/>
        <w:ind w:left="-116" w:leftChars="-494" w:hanging="921" w:hangingChars="288"/>
        <w:jc w:val="center"/>
        <w:rPr>
          <w:color w:val="auto"/>
        </w:rPr>
      </w:pPr>
    </w:p>
    <w:sectPr>
      <w:footerReference r:id="rId3" w:type="default"/>
      <w:pgSz w:w="16838" w:h="11906" w:orient="landscape"/>
      <w:pgMar w:top="998" w:right="1701" w:bottom="1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5256E9-20C6-4A57-9FF9-86B4913C86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0766D33-4C02-4EB3-9D5D-93DC0CBC2310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9B8B93B4-78DA-4093-8ACE-8EEE9F310179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CF13D">
    <w:pPr>
      <w:pStyle w:val="3"/>
      <w:ind w:firstLine="5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3YmFkNDhmZjY5ZGI3NzZmNDIwNTY3MDg4ZDExZWMifQ=="/>
  </w:docVars>
  <w:rsids>
    <w:rsidRoot w:val="000A2E31"/>
    <w:rsid w:val="0002626D"/>
    <w:rsid w:val="00050CFB"/>
    <w:rsid w:val="00064555"/>
    <w:rsid w:val="00080E6B"/>
    <w:rsid w:val="00087EB5"/>
    <w:rsid w:val="000A2E31"/>
    <w:rsid w:val="000D0AFE"/>
    <w:rsid w:val="000D4ED6"/>
    <w:rsid w:val="000F6203"/>
    <w:rsid w:val="0010340E"/>
    <w:rsid w:val="001138F4"/>
    <w:rsid w:val="001144AB"/>
    <w:rsid w:val="0017387D"/>
    <w:rsid w:val="001A5A00"/>
    <w:rsid w:val="001C7B84"/>
    <w:rsid w:val="001D3A09"/>
    <w:rsid w:val="001D5BE4"/>
    <w:rsid w:val="0020489A"/>
    <w:rsid w:val="00240D86"/>
    <w:rsid w:val="00283A2B"/>
    <w:rsid w:val="00292644"/>
    <w:rsid w:val="002D0CB3"/>
    <w:rsid w:val="002F6392"/>
    <w:rsid w:val="003161E4"/>
    <w:rsid w:val="003230A9"/>
    <w:rsid w:val="00326174"/>
    <w:rsid w:val="00332019"/>
    <w:rsid w:val="00355AD6"/>
    <w:rsid w:val="00365BE4"/>
    <w:rsid w:val="00370E50"/>
    <w:rsid w:val="00393F17"/>
    <w:rsid w:val="003A28E2"/>
    <w:rsid w:val="0040358A"/>
    <w:rsid w:val="00405A5E"/>
    <w:rsid w:val="00405BB5"/>
    <w:rsid w:val="00426BFC"/>
    <w:rsid w:val="00431B3A"/>
    <w:rsid w:val="00452079"/>
    <w:rsid w:val="00460293"/>
    <w:rsid w:val="0046042E"/>
    <w:rsid w:val="00471468"/>
    <w:rsid w:val="00487874"/>
    <w:rsid w:val="004910CB"/>
    <w:rsid w:val="00495F49"/>
    <w:rsid w:val="004C14E6"/>
    <w:rsid w:val="00556339"/>
    <w:rsid w:val="00573A97"/>
    <w:rsid w:val="00597A59"/>
    <w:rsid w:val="005A12DF"/>
    <w:rsid w:val="005F7BF2"/>
    <w:rsid w:val="00603F7C"/>
    <w:rsid w:val="006150BA"/>
    <w:rsid w:val="0065173D"/>
    <w:rsid w:val="0067136A"/>
    <w:rsid w:val="006848C9"/>
    <w:rsid w:val="006B3B81"/>
    <w:rsid w:val="006C55A3"/>
    <w:rsid w:val="006E00E4"/>
    <w:rsid w:val="00714EF3"/>
    <w:rsid w:val="007259A8"/>
    <w:rsid w:val="00775812"/>
    <w:rsid w:val="007839C3"/>
    <w:rsid w:val="007A4867"/>
    <w:rsid w:val="007B0BFD"/>
    <w:rsid w:val="007F7963"/>
    <w:rsid w:val="00826A38"/>
    <w:rsid w:val="00833290"/>
    <w:rsid w:val="00840029"/>
    <w:rsid w:val="0084366D"/>
    <w:rsid w:val="00847EA6"/>
    <w:rsid w:val="00870C3B"/>
    <w:rsid w:val="008A2F3D"/>
    <w:rsid w:val="008B6F74"/>
    <w:rsid w:val="008C5EDF"/>
    <w:rsid w:val="008D0739"/>
    <w:rsid w:val="00902CAF"/>
    <w:rsid w:val="00907A0E"/>
    <w:rsid w:val="0093284A"/>
    <w:rsid w:val="00956EC0"/>
    <w:rsid w:val="00974EA5"/>
    <w:rsid w:val="0098762A"/>
    <w:rsid w:val="009933FB"/>
    <w:rsid w:val="009B5A17"/>
    <w:rsid w:val="009D000C"/>
    <w:rsid w:val="009E6317"/>
    <w:rsid w:val="00A007E1"/>
    <w:rsid w:val="00A10432"/>
    <w:rsid w:val="00A106D4"/>
    <w:rsid w:val="00A217FB"/>
    <w:rsid w:val="00A248FE"/>
    <w:rsid w:val="00A46DB4"/>
    <w:rsid w:val="00A5173B"/>
    <w:rsid w:val="00A93C2A"/>
    <w:rsid w:val="00AB16BF"/>
    <w:rsid w:val="00AC5041"/>
    <w:rsid w:val="00AE20B0"/>
    <w:rsid w:val="00AF2B22"/>
    <w:rsid w:val="00B12588"/>
    <w:rsid w:val="00B15405"/>
    <w:rsid w:val="00B20DE0"/>
    <w:rsid w:val="00B245C7"/>
    <w:rsid w:val="00B86453"/>
    <w:rsid w:val="00B93547"/>
    <w:rsid w:val="00BB7C70"/>
    <w:rsid w:val="00BC094E"/>
    <w:rsid w:val="00BC4C44"/>
    <w:rsid w:val="00C71A17"/>
    <w:rsid w:val="00C755B4"/>
    <w:rsid w:val="00C81FD2"/>
    <w:rsid w:val="00CC3811"/>
    <w:rsid w:val="00CD608B"/>
    <w:rsid w:val="00CD69B8"/>
    <w:rsid w:val="00CD7576"/>
    <w:rsid w:val="00D05324"/>
    <w:rsid w:val="00D05AC5"/>
    <w:rsid w:val="00D42992"/>
    <w:rsid w:val="00D439B1"/>
    <w:rsid w:val="00D47443"/>
    <w:rsid w:val="00D57DE9"/>
    <w:rsid w:val="00D63D81"/>
    <w:rsid w:val="00D72D56"/>
    <w:rsid w:val="00D86C20"/>
    <w:rsid w:val="00DA125C"/>
    <w:rsid w:val="00DA3890"/>
    <w:rsid w:val="00DA415A"/>
    <w:rsid w:val="00DA49A9"/>
    <w:rsid w:val="00DB4139"/>
    <w:rsid w:val="00DB63C5"/>
    <w:rsid w:val="00DB69BA"/>
    <w:rsid w:val="00DE0F02"/>
    <w:rsid w:val="00E014B7"/>
    <w:rsid w:val="00E2080A"/>
    <w:rsid w:val="00E2271B"/>
    <w:rsid w:val="00ED246A"/>
    <w:rsid w:val="00F12547"/>
    <w:rsid w:val="00F312B4"/>
    <w:rsid w:val="00F66A33"/>
    <w:rsid w:val="00FA4448"/>
    <w:rsid w:val="00FC029B"/>
    <w:rsid w:val="00FD7A4A"/>
    <w:rsid w:val="00FE3AF7"/>
    <w:rsid w:val="00FF5E85"/>
    <w:rsid w:val="0213314F"/>
    <w:rsid w:val="03FB7481"/>
    <w:rsid w:val="05F4145A"/>
    <w:rsid w:val="065C1240"/>
    <w:rsid w:val="068B69CF"/>
    <w:rsid w:val="0A9A4950"/>
    <w:rsid w:val="0BE322E3"/>
    <w:rsid w:val="0BFF137E"/>
    <w:rsid w:val="0D727E7E"/>
    <w:rsid w:val="10CE776A"/>
    <w:rsid w:val="12E448CE"/>
    <w:rsid w:val="138C44A0"/>
    <w:rsid w:val="176C6845"/>
    <w:rsid w:val="17823637"/>
    <w:rsid w:val="17A2501C"/>
    <w:rsid w:val="1BA9334A"/>
    <w:rsid w:val="1C521193"/>
    <w:rsid w:val="1C797FBE"/>
    <w:rsid w:val="1CD66D0E"/>
    <w:rsid w:val="1D195A8C"/>
    <w:rsid w:val="1ED55723"/>
    <w:rsid w:val="1F016D75"/>
    <w:rsid w:val="1F3C20AB"/>
    <w:rsid w:val="1F3F0EA9"/>
    <w:rsid w:val="21C565C2"/>
    <w:rsid w:val="281D511A"/>
    <w:rsid w:val="2C2161AD"/>
    <w:rsid w:val="2C6609A6"/>
    <w:rsid w:val="2D03015C"/>
    <w:rsid w:val="2D9214E0"/>
    <w:rsid w:val="2DD92FB1"/>
    <w:rsid w:val="2DF87118"/>
    <w:rsid w:val="2E075A2A"/>
    <w:rsid w:val="324B434D"/>
    <w:rsid w:val="35606036"/>
    <w:rsid w:val="38613F89"/>
    <w:rsid w:val="38910D12"/>
    <w:rsid w:val="38BF639D"/>
    <w:rsid w:val="39981C60"/>
    <w:rsid w:val="40CD665F"/>
    <w:rsid w:val="424A4629"/>
    <w:rsid w:val="42935686"/>
    <w:rsid w:val="44013633"/>
    <w:rsid w:val="45E73F48"/>
    <w:rsid w:val="48B252E2"/>
    <w:rsid w:val="48B41CC1"/>
    <w:rsid w:val="49293F6F"/>
    <w:rsid w:val="4B363221"/>
    <w:rsid w:val="4B4A0085"/>
    <w:rsid w:val="4CAF5EE3"/>
    <w:rsid w:val="4CC44821"/>
    <w:rsid w:val="4D220D10"/>
    <w:rsid w:val="4EDD6607"/>
    <w:rsid w:val="508504AA"/>
    <w:rsid w:val="50A51F26"/>
    <w:rsid w:val="512B6ED1"/>
    <w:rsid w:val="52927395"/>
    <w:rsid w:val="52DA4761"/>
    <w:rsid w:val="53362C11"/>
    <w:rsid w:val="538F59F6"/>
    <w:rsid w:val="56204B57"/>
    <w:rsid w:val="57EA2A8C"/>
    <w:rsid w:val="586517A3"/>
    <w:rsid w:val="5A70032F"/>
    <w:rsid w:val="5B8C442B"/>
    <w:rsid w:val="5D9F5E55"/>
    <w:rsid w:val="5DC34428"/>
    <w:rsid w:val="5F497F1E"/>
    <w:rsid w:val="60670064"/>
    <w:rsid w:val="60881580"/>
    <w:rsid w:val="61FC5EDA"/>
    <w:rsid w:val="629D4BE6"/>
    <w:rsid w:val="635632F9"/>
    <w:rsid w:val="642679B7"/>
    <w:rsid w:val="65941B44"/>
    <w:rsid w:val="6799015A"/>
    <w:rsid w:val="69780092"/>
    <w:rsid w:val="6A2B65A5"/>
    <w:rsid w:val="6A2C3AE8"/>
    <w:rsid w:val="6A2E7FF5"/>
    <w:rsid w:val="6B3B6738"/>
    <w:rsid w:val="6B581098"/>
    <w:rsid w:val="6B610470"/>
    <w:rsid w:val="6BCF6E80"/>
    <w:rsid w:val="6CDF1B77"/>
    <w:rsid w:val="6D4566EB"/>
    <w:rsid w:val="6FC43C76"/>
    <w:rsid w:val="71647874"/>
    <w:rsid w:val="71F35EA7"/>
    <w:rsid w:val="72702731"/>
    <w:rsid w:val="729670AD"/>
    <w:rsid w:val="739141CF"/>
    <w:rsid w:val="77F27B70"/>
    <w:rsid w:val="780C5562"/>
    <w:rsid w:val="781E639C"/>
    <w:rsid w:val="7876475E"/>
    <w:rsid w:val="79124754"/>
    <w:rsid w:val="79A40548"/>
    <w:rsid w:val="7A7E3F4B"/>
    <w:rsid w:val="7C403BF5"/>
    <w:rsid w:val="7C4231E9"/>
    <w:rsid w:val="7E521976"/>
    <w:rsid w:val="7FB0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line="600" w:lineRule="exact"/>
      <w:ind w:firstLine="640" w:firstLineChars="200"/>
    </w:pPr>
    <w:rPr>
      <w:rFonts w:ascii="Times New Roman" w:hAnsi="Times New Roman" w:eastAsia="仿宋_GB2312"/>
      <w:color w:val="FF0000"/>
      <w:sz w:val="32"/>
      <w:szCs w:val="32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28"/>
      <w:szCs w:val="2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rFonts w:eastAsiaTheme="minorEastAsia"/>
      <w:kern w:val="2"/>
      <w:sz w:val="28"/>
      <w:szCs w:val="28"/>
    </w:rPr>
  </w:style>
  <w:style w:type="paragraph" w:customStyle="1" w:styleId="10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1">
    <w:name w:val="font6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2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8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font31"/>
    <w:basedOn w:val="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6">
    <w:name w:val="font41"/>
    <w:basedOn w:val="7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5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939</Words>
  <Characters>978</Characters>
  <Lines>23</Lines>
  <Paragraphs>6</Paragraphs>
  <TotalTime>0</TotalTime>
  <ScaleCrop>false</ScaleCrop>
  <LinksUpToDate>false</LinksUpToDate>
  <CharactersWithSpaces>979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2024-08-15T07:56:00Z</dcterms:created>
  <dc:creator>Administrator</dc:creator>
  <cp:lastModifiedBy>陈冉</cp:lastModifiedBy>
  <cp:lastPrinted>2025-10-15T05:38:00Z</cp:lastPrinted>
  <dcterms:modified xsi:type="dcterms:W3CDTF">2025-10-16T06:38:47Z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F1DBC54C484A4C63A44DC596DC8CD886_13</vt:lpwstr>
  </property>
  <property fmtid="{D5CDD505-2E9C-101B-9397-08002B2CF9AE}" pid="4" name="KSOTemplateDocerSaveRecord">
    <vt:lpwstr>eyJoZGlkIjoiNzllN2IyYWVjZjM3ODM5MTNjZjUxMWI1OTNhZWY0ZTAiLCJ1c2VySWQiOiI3MTE0OTk5NTUifQ==</vt:lpwstr>
  </property>
</Properties>
</file>